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066" w:rsidRDefault="00937C8C">
      <w:bookmarkStart w:id="0" w:name="_GoBack"/>
      <w:bookmarkEnd w:id="0"/>
      <w:r>
        <w:rPr>
          <w:noProof/>
          <w:lang w:eastAsia="en-US"/>
        </w:rPr>
        <w:drawing>
          <wp:inline distT="0" distB="0" distL="0" distR="0" wp14:anchorId="15EB3123" wp14:editId="31F5D826">
            <wp:extent cx="1238250" cy="1476375"/>
            <wp:effectExtent l="0" t="0" r="0" b="9525"/>
            <wp:docPr id="5" name="Picture 5" descr="http://www.ema.net/uploads/micha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ma.net/uploads/michae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0" cy="1476375"/>
                    </a:xfrm>
                    <a:prstGeom prst="rect">
                      <a:avLst/>
                    </a:prstGeom>
                    <a:noFill/>
                    <a:ln>
                      <a:noFill/>
                    </a:ln>
                  </pic:spPr>
                </pic:pic>
              </a:graphicData>
            </a:graphic>
          </wp:inline>
        </w:drawing>
      </w:r>
    </w:p>
    <w:p w:rsidR="006E3066" w:rsidRDefault="006E3066"/>
    <w:p w:rsidR="006E3066" w:rsidRPr="006E3066" w:rsidRDefault="006E3066" w:rsidP="006E3066">
      <w:pPr>
        <w:rPr>
          <w:b/>
        </w:rPr>
      </w:pPr>
      <w:r w:rsidRPr="006E3066">
        <w:rPr>
          <w:b/>
        </w:rPr>
        <w:t>Michael Gerardi, MD, FAAP, FACEP</w:t>
      </w:r>
    </w:p>
    <w:p w:rsidR="006E3066" w:rsidRDefault="006E3066" w:rsidP="006E3066"/>
    <w:p w:rsidR="006E3066" w:rsidRDefault="006E3066" w:rsidP="006E3066">
      <w:r>
        <w:t>Dr. Michael Gerardi is the Director of Pediatric Emergency Medicine at the Goryeb Children’s Hospital and faculty in the Pediatric Emergency Medicine Fellowship and the Residency in Emergency Medicine at Morristown Medical Center in Morristown, New Jersey.   He is an Associate Professor of Emergency Medicine at the Mt. Sinai School of Medicine.  He obtained his B.S. and M.D. at Georgetown University and completed residencies in Internal Medicine and Pediatrics at Emory University. He is Board Certified in Emergency Medicine, Internal Medicine and Pediatric Emergency Medicine and practices clinically in adult and pediatric emergency medicine.</w:t>
      </w:r>
    </w:p>
    <w:p w:rsidR="006E3066" w:rsidRDefault="006E3066" w:rsidP="006E3066">
      <w:r>
        <w:tab/>
      </w:r>
    </w:p>
    <w:p w:rsidR="006E3066" w:rsidRDefault="006E3066" w:rsidP="006E3066">
      <w:r>
        <w:t xml:space="preserve">Over the last two and a half decades, Dr. Gerardi has served on many ACEP Committees and Task Forces including the Medical Legal Committee.  He has also served as ACEP Liaison to National Conference of Insurance Legislators and FAIR Health’s Physician Advisory Group. He lectures regularly throughout the United States on health policy, emergency medicine practice, pediatric emergency medicine and risk management issues.  </w:t>
      </w:r>
    </w:p>
    <w:p w:rsidR="006E3066" w:rsidRDefault="006E3066" w:rsidP="006E3066"/>
    <w:p w:rsidR="006E3066" w:rsidRDefault="006E3066" w:rsidP="006E3066">
      <w:r>
        <w:t>He served on the Board of Trustees of the Emergency Medicine Foundation and served as its Chair in 2011, during which he promoted health systems research.  Dr. Gerardi was a founding member of the Board of Trustees of the Emergency Medicine Patient Safety Foundation and served as a trustee from 2005 - 2013.</w:t>
      </w:r>
    </w:p>
    <w:p w:rsidR="006E3066" w:rsidRDefault="006E3066" w:rsidP="006E3066"/>
    <w:p w:rsidR="006E3066" w:rsidRDefault="006E3066" w:rsidP="006E3066">
      <w:r>
        <w:t>In October 2008, Dr. Gerardi was elected to the Board of Directors of the American College of Emergency Physicians (ACEP).  He served as President of ACEP in 2014-2015 and just finished his term on the Board as Immediate Past President.  One of his prime objectives has been dealing with the crises in the access to and delivery of psychiatric emergency medical care.  He created a collaborative non-profit organization, the Coalition on Psychiatric Emergencies (COPE) to solve problems in access to care for mental health and behavioral emergencies.</w:t>
      </w:r>
    </w:p>
    <w:p w:rsidR="006E3066" w:rsidRDefault="006E3066" w:rsidP="006E3066"/>
    <w:p w:rsidR="006E3066" w:rsidRDefault="006E3066" w:rsidP="006E3066">
      <w:r>
        <w:t xml:space="preserve">Dr. Gerardi served in the United States Air Force until 1993 when he joined Emergency Medical Associates, a democratic emergency physician partnership in the Northeast, for which he is a Senior Vice President for Quality, Risk and Safety.  He also enjoys doing medical legal expert and consulting work.   He was a founding Board Member and President of Superior Insurance Co., RRG, a professional liability company from 2003 – 2013. His is on the Board of Directors and Treasurer of Doctors and Surgeons National RRG, domiciled in Vermont. He is a former Director and Chairman of the Board of the South Carolina Captive Insurance Association. </w:t>
      </w:r>
    </w:p>
    <w:p w:rsidR="006E3066" w:rsidRDefault="006E3066"/>
    <w:sectPr w:rsidR="006E3066" w:rsidSect="00937C8C">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359"/>
    <w:rsid w:val="0001199A"/>
    <w:rsid w:val="00035BAB"/>
    <w:rsid w:val="000811D2"/>
    <w:rsid w:val="000935A1"/>
    <w:rsid w:val="000B05F6"/>
    <w:rsid w:val="000C69E8"/>
    <w:rsid w:val="000D4F24"/>
    <w:rsid w:val="000F399F"/>
    <w:rsid w:val="000F5146"/>
    <w:rsid w:val="000F6CA0"/>
    <w:rsid w:val="00107987"/>
    <w:rsid w:val="001217B5"/>
    <w:rsid w:val="0012772E"/>
    <w:rsid w:val="001302E5"/>
    <w:rsid w:val="001334B2"/>
    <w:rsid w:val="0013542D"/>
    <w:rsid w:val="001440B8"/>
    <w:rsid w:val="001458C7"/>
    <w:rsid w:val="001568BE"/>
    <w:rsid w:val="00162586"/>
    <w:rsid w:val="0018019E"/>
    <w:rsid w:val="00181402"/>
    <w:rsid w:val="00192AAC"/>
    <w:rsid w:val="001968E6"/>
    <w:rsid w:val="001A358C"/>
    <w:rsid w:val="001A447E"/>
    <w:rsid w:val="001A5659"/>
    <w:rsid w:val="001E1BCA"/>
    <w:rsid w:val="001E6863"/>
    <w:rsid w:val="0021608C"/>
    <w:rsid w:val="00221F9A"/>
    <w:rsid w:val="00222440"/>
    <w:rsid w:val="00223410"/>
    <w:rsid w:val="00227881"/>
    <w:rsid w:val="00244FED"/>
    <w:rsid w:val="00251399"/>
    <w:rsid w:val="00252F4E"/>
    <w:rsid w:val="00253922"/>
    <w:rsid w:val="00257D16"/>
    <w:rsid w:val="00262E8C"/>
    <w:rsid w:val="002640FC"/>
    <w:rsid w:val="00283C78"/>
    <w:rsid w:val="00294C0E"/>
    <w:rsid w:val="002A1831"/>
    <w:rsid w:val="002A3780"/>
    <w:rsid w:val="002B7CB5"/>
    <w:rsid w:val="002E2294"/>
    <w:rsid w:val="002E7EB8"/>
    <w:rsid w:val="00310C70"/>
    <w:rsid w:val="00316385"/>
    <w:rsid w:val="003171F7"/>
    <w:rsid w:val="00317E63"/>
    <w:rsid w:val="00322135"/>
    <w:rsid w:val="0032714D"/>
    <w:rsid w:val="003446BE"/>
    <w:rsid w:val="003466EA"/>
    <w:rsid w:val="00360137"/>
    <w:rsid w:val="003733D5"/>
    <w:rsid w:val="003844BF"/>
    <w:rsid w:val="00386AC0"/>
    <w:rsid w:val="0039221F"/>
    <w:rsid w:val="00392CB7"/>
    <w:rsid w:val="003A05D8"/>
    <w:rsid w:val="003A48C5"/>
    <w:rsid w:val="003B048C"/>
    <w:rsid w:val="003B4B67"/>
    <w:rsid w:val="003B70D6"/>
    <w:rsid w:val="003C4501"/>
    <w:rsid w:val="003C7BDD"/>
    <w:rsid w:val="003D0E75"/>
    <w:rsid w:val="003E7215"/>
    <w:rsid w:val="003F4B28"/>
    <w:rsid w:val="003F6C09"/>
    <w:rsid w:val="003F6C34"/>
    <w:rsid w:val="004018CC"/>
    <w:rsid w:val="00405FC8"/>
    <w:rsid w:val="00437879"/>
    <w:rsid w:val="0045789B"/>
    <w:rsid w:val="00465813"/>
    <w:rsid w:val="004704B7"/>
    <w:rsid w:val="00472DA0"/>
    <w:rsid w:val="00481AEA"/>
    <w:rsid w:val="0048774D"/>
    <w:rsid w:val="004928D9"/>
    <w:rsid w:val="0049381E"/>
    <w:rsid w:val="004951E5"/>
    <w:rsid w:val="00496D6D"/>
    <w:rsid w:val="004B6CDB"/>
    <w:rsid w:val="004C7A7D"/>
    <w:rsid w:val="004E0459"/>
    <w:rsid w:val="004E6F04"/>
    <w:rsid w:val="00505C65"/>
    <w:rsid w:val="00514A9B"/>
    <w:rsid w:val="0051582A"/>
    <w:rsid w:val="00522A24"/>
    <w:rsid w:val="00555DA2"/>
    <w:rsid w:val="00565402"/>
    <w:rsid w:val="00565416"/>
    <w:rsid w:val="00573B0E"/>
    <w:rsid w:val="00574294"/>
    <w:rsid w:val="0059091B"/>
    <w:rsid w:val="00595166"/>
    <w:rsid w:val="0059626C"/>
    <w:rsid w:val="005A45D4"/>
    <w:rsid w:val="005B3811"/>
    <w:rsid w:val="005C1249"/>
    <w:rsid w:val="005C2ADC"/>
    <w:rsid w:val="005D0016"/>
    <w:rsid w:val="005D4411"/>
    <w:rsid w:val="005D6040"/>
    <w:rsid w:val="005E6A42"/>
    <w:rsid w:val="005E6BE4"/>
    <w:rsid w:val="005E7655"/>
    <w:rsid w:val="00602691"/>
    <w:rsid w:val="00603D7E"/>
    <w:rsid w:val="00610314"/>
    <w:rsid w:val="0061293F"/>
    <w:rsid w:val="00632E68"/>
    <w:rsid w:val="0063558D"/>
    <w:rsid w:val="00661B64"/>
    <w:rsid w:val="00662684"/>
    <w:rsid w:val="00670756"/>
    <w:rsid w:val="00671788"/>
    <w:rsid w:val="00676357"/>
    <w:rsid w:val="0068616B"/>
    <w:rsid w:val="00687C9A"/>
    <w:rsid w:val="00694762"/>
    <w:rsid w:val="00696B08"/>
    <w:rsid w:val="006C10DF"/>
    <w:rsid w:val="006C12B8"/>
    <w:rsid w:val="006C6FBB"/>
    <w:rsid w:val="006D10C4"/>
    <w:rsid w:val="006D153C"/>
    <w:rsid w:val="006E3066"/>
    <w:rsid w:val="006E3D56"/>
    <w:rsid w:val="006E507D"/>
    <w:rsid w:val="006F0569"/>
    <w:rsid w:val="006F6D37"/>
    <w:rsid w:val="0071180D"/>
    <w:rsid w:val="007149FB"/>
    <w:rsid w:val="007210F6"/>
    <w:rsid w:val="00737ADE"/>
    <w:rsid w:val="007445F5"/>
    <w:rsid w:val="007454BD"/>
    <w:rsid w:val="00745C33"/>
    <w:rsid w:val="0075013E"/>
    <w:rsid w:val="007532FA"/>
    <w:rsid w:val="00760ADE"/>
    <w:rsid w:val="007628FA"/>
    <w:rsid w:val="00772D4E"/>
    <w:rsid w:val="00790157"/>
    <w:rsid w:val="007A163F"/>
    <w:rsid w:val="007C32A2"/>
    <w:rsid w:val="007C4359"/>
    <w:rsid w:val="007D3CC5"/>
    <w:rsid w:val="007F307F"/>
    <w:rsid w:val="007F51C8"/>
    <w:rsid w:val="007F55B5"/>
    <w:rsid w:val="007F57C6"/>
    <w:rsid w:val="00802C09"/>
    <w:rsid w:val="008071CB"/>
    <w:rsid w:val="0081274C"/>
    <w:rsid w:val="008205CE"/>
    <w:rsid w:val="00823ED9"/>
    <w:rsid w:val="008518BD"/>
    <w:rsid w:val="0085235B"/>
    <w:rsid w:val="00854DCD"/>
    <w:rsid w:val="00863C90"/>
    <w:rsid w:val="00867ED6"/>
    <w:rsid w:val="00874612"/>
    <w:rsid w:val="0087682E"/>
    <w:rsid w:val="008A5E65"/>
    <w:rsid w:val="008B6CC5"/>
    <w:rsid w:val="008D7A47"/>
    <w:rsid w:val="008E37B4"/>
    <w:rsid w:val="008E414A"/>
    <w:rsid w:val="008E74BA"/>
    <w:rsid w:val="009062F2"/>
    <w:rsid w:val="00937C8C"/>
    <w:rsid w:val="009408EC"/>
    <w:rsid w:val="0094429E"/>
    <w:rsid w:val="00947CF1"/>
    <w:rsid w:val="00957AC3"/>
    <w:rsid w:val="00990616"/>
    <w:rsid w:val="009949FE"/>
    <w:rsid w:val="00997EF7"/>
    <w:rsid w:val="009B2A50"/>
    <w:rsid w:val="009D3A85"/>
    <w:rsid w:val="009E5ABC"/>
    <w:rsid w:val="009F20A4"/>
    <w:rsid w:val="00A01613"/>
    <w:rsid w:val="00A05883"/>
    <w:rsid w:val="00A0638A"/>
    <w:rsid w:val="00A27F80"/>
    <w:rsid w:val="00A5619C"/>
    <w:rsid w:val="00A63DA4"/>
    <w:rsid w:val="00A7174D"/>
    <w:rsid w:val="00A73F1C"/>
    <w:rsid w:val="00A84987"/>
    <w:rsid w:val="00A93E55"/>
    <w:rsid w:val="00A94202"/>
    <w:rsid w:val="00AA3F64"/>
    <w:rsid w:val="00AB06B5"/>
    <w:rsid w:val="00AB1842"/>
    <w:rsid w:val="00AB5CCD"/>
    <w:rsid w:val="00AC1C78"/>
    <w:rsid w:val="00AC5623"/>
    <w:rsid w:val="00AC5864"/>
    <w:rsid w:val="00AE5DB1"/>
    <w:rsid w:val="00B11A18"/>
    <w:rsid w:val="00B161B8"/>
    <w:rsid w:val="00B217E3"/>
    <w:rsid w:val="00B31C38"/>
    <w:rsid w:val="00B32F29"/>
    <w:rsid w:val="00B408A7"/>
    <w:rsid w:val="00B41C43"/>
    <w:rsid w:val="00B43DBF"/>
    <w:rsid w:val="00B47249"/>
    <w:rsid w:val="00B75693"/>
    <w:rsid w:val="00B765B3"/>
    <w:rsid w:val="00B84DBE"/>
    <w:rsid w:val="00BC1A48"/>
    <w:rsid w:val="00BC33CD"/>
    <w:rsid w:val="00BE0268"/>
    <w:rsid w:val="00BE167B"/>
    <w:rsid w:val="00BE76E8"/>
    <w:rsid w:val="00BF02B1"/>
    <w:rsid w:val="00BF1C10"/>
    <w:rsid w:val="00C24CEA"/>
    <w:rsid w:val="00C26C9F"/>
    <w:rsid w:val="00C342AE"/>
    <w:rsid w:val="00C34667"/>
    <w:rsid w:val="00C349CE"/>
    <w:rsid w:val="00C44E9C"/>
    <w:rsid w:val="00C54A21"/>
    <w:rsid w:val="00C63B29"/>
    <w:rsid w:val="00C67975"/>
    <w:rsid w:val="00C91EBB"/>
    <w:rsid w:val="00C92DE4"/>
    <w:rsid w:val="00CC0D2B"/>
    <w:rsid w:val="00CC3433"/>
    <w:rsid w:val="00CC643E"/>
    <w:rsid w:val="00CF18F5"/>
    <w:rsid w:val="00CF1BAC"/>
    <w:rsid w:val="00CF5061"/>
    <w:rsid w:val="00CF5990"/>
    <w:rsid w:val="00D06D4F"/>
    <w:rsid w:val="00D16465"/>
    <w:rsid w:val="00D24244"/>
    <w:rsid w:val="00D36C46"/>
    <w:rsid w:val="00D45D9B"/>
    <w:rsid w:val="00D4715E"/>
    <w:rsid w:val="00D510FB"/>
    <w:rsid w:val="00D60DEE"/>
    <w:rsid w:val="00D65B3C"/>
    <w:rsid w:val="00D7222A"/>
    <w:rsid w:val="00D844FE"/>
    <w:rsid w:val="00D927F3"/>
    <w:rsid w:val="00D93458"/>
    <w:rsid w:val="00D935C4"/>
    <w:rsid w:val="00DB20CA"/>
    <w:rsid w:val="00DC3439"/>
    <w:rsid w:val="00DC37D1"/>
    <w:rsid w:val="00DD079B"/>
    <w:rsid w:val="00DD212A"/>
    <w:rsid w:val="00DD75A4"/>
    <w:rsid w:val="00DE2A78"/>
    <w:rsid w:val="00DF1CED"/>
    <w:rsid w:val="00E12878"/>
    <w:rsid w:val="00E1692A"/>
    <w:rsid w:val="00E2343B"/>
    <w:rsid w:val="00E348E4"/>
    <w:rsid w:val="00E514A0"/>
    <w:rsid w:val="00E60129"/>
    <w:rsid w:val="00E722ED"/>
    <w:rsid w:val="00E7324E"/>
    <w:rsid w:val="00E854CB"/>
    <w:rsid w:val="00EA7DB8"/>
    <w:rsid w:val="00EB0E79"/>
    <w:rsid w:val="00EB12C3"/>
    <w:rsid w:val="00EC4FAC"/>
    <w:rsid w:val="00EC61A2"/>
    <w:rsid w:val="00EE01EA"/>
    <w:rsid w:val="00EF4330"/>
    <w:rsid w:val="00F139D9"/>
    <w:rsid w:val="00F21E2A"/>
    <w:rsid w:val="00F2714D"/>
    <w:rsid w:val="00F35B9C"/>
    <w:rsid w:val="00F57F8E"/>
    <w:rsid w:val="00F753ED"/>
    <w:rsid w:val="00F817BE"/>
    <w:rsid w:val="00F90CEC"/>
    <w:rsid w:val="00FB133E"/>
    <w:rsid w:val="00FE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C4359"/>
    <w:rPr>
      <w:rFonts w:ascii="Tahoma" w:hAnsi="Tahoma" w:cs="Tahoma"/>
      <w:sz w:val="16"/>
      <w:szCs w:val="16"/>
    </w:rPr>
  </w:style>
  <w:style w:type="character" w:customStyle="1" w:styleId="BalloonTextChar">
    <w:name w:val="Balloon Text Char"/>
    <w:basedOn w:val="DefaultParagraphFont"/>
    <w:link w:val="BalloonText"/>
    <w:rsid w:val="007C4359"/>
    <w:rPr>
      <w:rFonts w:ascii="Tahoma"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C4359"/>
    <w:rPr>
      <w:rFonts w:ascii="Tahoma" w:hAnsi="Tahoma" w:cs="Tahoma"/>
      <w:sz w:val="16"/>
      <w:szCs w:val="16"/>
    </w:rPr>
  </w:style>
  <w:style w:type="character" w:customStyle="1" w:styleId="BalloonTextChar">
    <w:name w:val="Balloon Text Char"/>
    <w:basedOn w:val="DefaultParagraphFont"/>
    <w:link w:val="BalloonText"/>
    <w:rsid w:val="007C4359"/>
    <w:rPr>
      <w:rFonts w:ascii="Tahoma"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CNA</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CNA</dc:creator>
  <cp:lastModifiedBy>Brennan Deborah, P.I.</cp:lastModifiedBy>
  <cp:revision>2</cp:revision>
  <dcterms:created xsi:type="dcterms:W3CDTF">2018-10-29T16:11:00Z</dcterms:created>
  <dcterms:modified xsi:type="dcterms:W3CDTF">2018-10-29T16:11:00Z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